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CCC40" w14:textId="77777777" w:rsidR="009C6855" w:rsidRDefault="009C6855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371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703"/>
        <w:gridCol w:w="155"/>
        <w:gridCol w:w="1690"/>
        <w:gridCol w:w="1829"/>
        <w:gridCol w:w="25"/>
        <w:gridCol w:w="3969"/>
      </w:tblGrid>
      <w:tr w:rsidR="009C6855" w:rsidRPr="007C78CD" w14:paraId="1A650B1F" w14:textId="77777777" w:rsidTr="004B3C7F">
        <w:trPr>
          <w:trHeight w:hRule="exact" w:val="1053"/>
        </w:trPr>
        <w:tc>
          <w:tcPr>
            <w:tcW w:w="370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2F749C73" w14:textId="215FFE12" w:rsidR="009C6855" w:rsidRDefault="007C78C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7A9D11" wp14:editId="41153813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78740</wp:posOffset>
                  </wp:positionV>
                  <wp:extent cx="1988820" cy="495300"/>
                  <wp:effectExtent l="0" t="0" r="0" b="0"/>
                  <wp:wrapThrough wrapText="bothSides">
                    <wp:wrapPolygon edited="0">
                      <wp:start x="3931" y="0"/>
                      <wp:lineTo x="0" y="14954"/>
                      <wp:lineTo x="0" y="17446"/>
                      <wp:lineTo x="5172" y="20769"/>
                      <wp:lineTo x="19862" y="20769"/>
                      <wp:lineTo x="21310" y="16615"/>
                      <wp:lineTo x="21310" y="6646"/>
                      <wp:lineTo x="4966" y="0"/>
                      <wp:lineTo x="3931" y="0"/>
                    </wp:wrapPolygon>
                  </wp:wrapThrough>
                  <wp:docPr id="6" name="Image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0B0654-F7C9-4AD2-A52B-A3C8AC0192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>
                            <a:extLst>
                              <a:ext uri="{FF2B5EF4-FFF2-40B4-BE49-F238E27FC236}">
                                <a16:creationId xmlns:a16="http://schemas.microsoft.com/office/drawing/2014/main" id="{0C0B0654-F7C9-4AD2-A52B-A3C8AC0192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A2C284" w14:textId="1FF55238" w:rsidR="009C6855" w:rsidRDefault="009C6855">
            <w:pPr>
              <w:pStyle w:val="TableParagraph"/>
              <w:spacing w:line="1155" w:lineRule="exact"/>
              <w:ind w:left="7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8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2A0D1A85" w14:textId="77777777" w:rsidR="009C6855" w:rsidRDefault="009C685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F2E9E" w14:textId="76D797ED" w:rsidR="0096110B" w:rsidRDefault="0096110B" w:rsidP="0096110B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  <w:r w:rsidR="007C78C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 DE</w:t>
            </w:r>
          </w:p>
          <w:p w14:paraId="686C361E" w14:textId="337DE917" w:rsidR="009C6855" w:rsidRPr="0096110B" w:rsidRDefault="002C41FA" w:rsidP="0096110B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 w:rsidRPr="007C78CD">
              <w:rPr>
                <w:rFonts w:ascii="DejaVu Sans Condensed"/>
                <w:b/>
                <w:color w:val="005DA2"/>
                <w:sz w:val="24"/>
                <w:lang w:val="pt-BR"/>
              </w:rPr>
              <w:t>BROMATOLOGIA / MICOTOXINA</w:t>
            </w:r>
            <w:r w:rsidR="00BB3126" w:rsidRPr="007C78CD">
              <w:rPr>
                <w:rFonts w:ascii="DejaVu Sans Condensed"/>
                <w:b/>
                <w:color w:val="005DA2"/>
                <w:sz w:val="24"/>
                <w:lang w:val="pt-BR"/>
              </w:rPr>
              <w:t xml:space="preserve"> / MICROBIO</w:t>
            </w:r>
            <w:r w:rsidR="00BB3126" w:rsidRPr="0096110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L</w:t>
            </w:r>
            <w:r w:rsidR="007C78C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O</w:t>
            </w:r>
            <w:r w:rsidR="00BB3126" w:rsidRPr="0096110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G</w:t>
            </w:r>
            <w:r w:rsidR="00BB3126" w:rsidRPr="007C78CD">
              <w:rPr>
                <w:rFonts w:ascii="DejaVu Sans Condensed"/>
                <w:b/>
                <w:color w:val="005DA2"/>
                <w:sz w:val="24"/>
                <w:lang w:val="pt-BR"/>
              </w:rPr>
              <w:t>IA</w:t>
            </w:r>
          </w:p>
        </w:tc>
      </w:tr>
      <w:tr w:rsidR="009C6855" w14:paraId="0C175288" w14:textId="77777777" w:rsidTr="00D473D9">
        <w:trPr>
          <w:trHeight w:hRule="exact" w:val="340"/>
        </w:trPr>
        <w:tc>
          <w:tcPr>
            <w:tcW w:w="11371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  <w:vAlign w:val="center"/>
          </w:tcPr>
          <w:p w14:paraId="31685F28" w14:textId="77777777" w:rsidR="009C6855" w:rsidRDefault="002C41FA" w:rsidP="004B3C7F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 w:rsidRPr="00D473D9">
              <w:rPr>
                <w:rFonts w:ascii="DejaVu Sans Condensed"/>
                <w:b/>
                <w:color w:val="FFFFFF"/>
              </w:rPr>
              <w:t>CLIENTE</w:t>
            </w:r>
          </w:p>
        </w:tc>
      </w:tr>
      <w:tr w:rsidR="009C6855" w14:paraId="1024449B" w14:textId="77777777" w:rsidTr="005B138B">
        <w:trPr>
          <w:trHeight w:val="289"/>
        </w:trPr>
        <w:tc>
          <w:tcPr>
            <w:tcW w:w="7402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75C5EC71" w14:textId="77777777" w:rsidR="009C6855" w:rsidRDefault="002C41FA" w:rsidP="0007437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810776">
              <w:rPr>
                <w:rFonts w:asci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450C9E5E" w14:textId="0599C47D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Telefone: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C6855" w14:paraId="60F41FA4" w14:textId="77777777" w:rsidTr="005B138B">
        <w:trPr>
          <w:trHeight w:val="289"/>
        </w:trPr>
        <w:tc>
          <w:tcPr>
            <w:tcW w:w="370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5A68BA96" w14:textId="77777777" w:rsidR="009C6855" w:rsidRDefault="002C41FA" w:rsidP="0007437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810776">
              <w:rPr>
                <w:rFonts w:asci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9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7ECAE2E2" w14:textId="77777777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486EE280" w14:textId="57781168" w:rsidR="009C6855" w:rsidRDefault="0018442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</w:t>
            </w:r>
            <w:r w:rsidR="002C41FA">
              <w:rPr>
                <w:rFonts w:ascii="DejaVu Sans Condensed"/>
                <w:sz w:val="16"/>
              </w:rPr>
              <w:t>:</w:t>
            </w:r>
            <w:r w:rsidR="00810776">
              <w:rPr>
                <w:rFonts w:asci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C6855" w14:paraId="31370F72" w14:textId="77777777" w:rsidTr="005B138B">
        <w:trPr>
          <w:trHeight w:val="289"/>
        </w:trPr>
        <w:tc>
          <w:tcPr>
            <w:tcW w:w="370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106EB9F0" w14:textId="77777777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810776">
              <w:rPr>
                <w:rFonts w:ascii="DejaVu Sans Condensed" w:hAns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9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02DFDA1F" w14:textId="000C893D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</w:t>
            </w:r>
            <w:r w:rsidR="0018442C">
              <w:rPr>
                <w:rFonts w:ascii="DejaVu Sans Condensed"/>
                <w:sz w:val="16"/>
              </w:rPr>
              <w:t>/CPF</w:t>
            </w:r>
            <w:r>
              <w:rPr>
                <w:rFonts w:ascii="DejaVu Sans Condensed"/>
                <w:sz w:val="16"/>
              </w:rPr>
              <w:t>:</w:t>
            </w:r>
            <w:r w:rsidR="00810776">
              <w:rPr>
                <w:rFonts w:asci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60BF9800" w14:textId="47C7A70D" w:rsidR="009C6855" w:rsidRDefault="0018442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de Nascimento (CPF)</w:t>
            </w:r>
            <w:r w:rsidR="002C41FA">
              <w:rPr>
                <w:rFonts w:ascii="DejaVu Sans Condensed"/>
                <w:sz w:val="16"/>
              </w:rPr>
              <w:t>:</w:t>
            </w:r>
            <w:r w:rsidR="00810776">
              <w:rPr>
                <w:rFonts w:asci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C6855" w14:paraId="6540A2AA" w14:textId="77777777" w:rsidTr="005B138B">
        <w:trPr>
          <w:trHeight w:val="289"/>
        </w:trPr>
        <w:tc>
          <w:tcPr>
            <w:tcW w:w="370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285851EC" w14:textId="77777777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810776">
              <w:rPr>
                <w:rFonts w:ascii="DejaVu Sans Condensed"/>
                <w:sz w:val="16"/>
              </w:rPr>
              <w:t>: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9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5F4B857A" w14:textId="77777777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810776">
              <w:rPr>
                <w:rFonts w:ascii="DejaVu Sans Condensed"/>
                <w:sz w:val="16"/>
              </w:rPr>
              <w:t xml:space="preserve">: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6F4C82BE" w14:textId="77777777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810776">
              <w:rPr>
                <w:rFonts w:ascii="DejaVu Sans Condensed"/>
                <w:sz w:val="16"/>
              </w:rPr>
              <w:t xml:space="preserve">: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C6855" w14:paraId="41756D51" w14:textId="77777777" w:rsidTr="00D473D9">
        <w:trPr>
          <w:trHeight w:hRule="exact" w:val="340"/>
        </w:trPr>
        <w:tc>
          <w:tcPr>
            <w:tcW w:w="11371" w:type="dxa"/>
            <w:gridSpan w:val="6"/>
            <w:tcBorders>
              <w:top w:val="single" w:sz="6" w:space="0" w:color="7A7A7A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5DA2"/>
          </w:tcPr>
          <w:p w14:paraId="7BAD4678" w14:textId="77777777" w:rsidR="009C6855" w:rsidRDefault="002C41FA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 w:rsidRPr="00D473D9">
              <w:rPr>
                <w:rFonts w:ascii="DejaVu Sans Condensed"/>
                <w:b/>
                <w:color w:val="FFFFFF"/>
              </w:rPr>
              <w:t>AMOSTRA</w:t>
            </w:r>
          </w:p>
        </w:tc>
      </w:tr>
      <w:tr w:rsidR="009E4A2D" w:rsidRPr="00121125" w14:paraId="4C60ECFE" w14:textId="77777777" w:rsidTr="00D473D9">
        <w:trPr>
          <w:trHeight w:val="170"/>
        </w:trPr>
        <w:tc>
          <w:tcPr>
            <w:tcW w:w="370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0EFA2DA" w14:textId="77777777" w:rsidR="009E4A2D" w:rsidRPr="00355633" w:rsidRDefault="009E4A2D" w:rsidP="004B3C7F">
            <w:pPr>
              <w:pStyle w:val="TableParagraph"/>
              <w:spacing w:before="43" w:line="247" w:lineRule="auto"/>
              <w:ind w:left="40" w:right="1086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/>
                <w:sz w:val="16"/>
                <w:lang w:val="pt-BR"/>
              </w:rPr>
              <w:t>Farinha de carne</w:t>
            </w:r>
          </w:p>
        </w:tc>
        <w:tc>
          <w:tcPr>
            <w:tcW w:w="3699" w:type="dxa"/>
            <w:gridSpan w:val="4"/>
            <w:vAlign w:val="center"/>
          </w:tcPr>
          <w:p w14:paraId="14476AA7" w14:textId="77777777" w:rsidR="009E4A2D" w:rsidRPr="00355633" w:rsidRDefault="009E4A2D" w:rsidP="004B3C7F">
            <w:pPr>
              <w:pStyle w:val="TableParagraph"/>
              <w:tabs>
                <w:tab w:val="left" w:pos="40"/>
                <w:tab w:val="left" w:pos="156"/>
              </w:tabs>
              <w:spacing w:before="43" w:line="247" w:lineRule="auto"/>
              <w:ind w:left="40" w:right="254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 w:hAnsi="DejaVu Sans Condensed"/>
                <w:sz w:val="16"/>
                <w:lang w:val="pt-BR"/>
              </w:rPr>
              <w:t>Ração</w:t>
            </w:r>
          </w:p>
        </w:tc>
        <w:tc>
          <w:tcPr>
            <w:tcW w:w="39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2D339E6" w14:textId="77777777" w:rsidR="009E4A2D" w:rsidRPr="00355633" w:rsidRDefault="009E4A2D" w:rsidP="004B3C7F">
            <w:pPr>
              <w:pStyle w:val="TableParagraph"/>
              <w:tabs>
                <w:tab w:val="left" w:pos="40"/>
                <w:tab w:val="left" w:pos="156"/>
              </w:tabs>
              <w:spacing w:before="43" w:line="247" w:lineRule="auto"/>
              <w:ind w:left="40" w:right="254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 w:hAnsi="DejaVu Sans Condensed"/>
                <w:sz w:val="16"/>
                <w:lang w:val="pt-BR"/>
              </w:rPr>
              <w:t>Milho</w:t>
            </w:r>
          </w:p>
        </w:tc>
      </w:tr>
      <w:tr w:rsidR="009E4A2D" w:rsidRPr="00121125" w14:paraId="353FF811" w14:textId="77777777" w:rsidTr="00D473D9">
        <w:trPr>
          <w:trHeight w:val="170"/>
        </w:trPr>
        <w:tc>
          <w:tcPr>
            <w:tcW w:w="370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D70AE35" w14:textId="77777777" w:rsidR="009E4A2D" w:rsidRPr="00355633" w:rsidRDefault="009E4A2D" w:rsidP="004B3C7F">
            <w:pPr>
              <w:pStyle w:val="TableParagraph"/>
              <w:spacing w:before="43" w:line="247" w:lineRule="auto"/>
              <w:ind w:left="40" w:right="1086"/>
              <w:rPr>
                <w:rFonts w:ascii="Times New Roman" w:hAnsi="Times New Roman" w:cs="Times New Roman"/>
                <w:sz w:val="16"/>
                <w:szCs w:val="16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/>
                <w:sz w:val="16"/>
                <w:lang w:val="pt-BR"/>
              </w:rPr>
              <w:t>Farinha de penas</w:t>
            </w:r>
          </w:p>
        </w:tc>
        <w:tc>
          <w:tcPr>
            <w:tcW w:w="3699" w:type="dxa"/>
            <w:gridSpan w:val="4"/>
            <w:vAlign w:val="center"/>
          </w:tcPr>
          <w:p w14:paraId="26D7EA3E" w14:textId="77777777" w:rsidR="009E4A2D" w:rsidRPr="00355633" w:rsidRDefault="009E4A2D" w:rsidP="004B3C7F">
            <w:pPr>
              <w:pStyle w:val="TableParagraph"/>
              <w:spacing w:before="43" w:line="247" w:lineRule="auto"/>
              <w:ind w:left="40" w:right="1815"/>
              <w:rPr>
                <w:rFonts w:ascii="Times New Roman" w:hAnsi="Times New Roman" w:cs="Times New Roman"/>
                <w:sz w:val="16"/>
                <w:szCs w:val="16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 w:hAnsi="DejaVu Sans Condensed"/>
                <w:sz w:val="16"/>
                <w:lang w:val="pt-BR"/>
              </w:rPr>
              <w:t>Farelo de trigo</w:t>
            </w:r>
          </w:p>
        </w:tc>
        <w:tc>
          <w:tcPr>
            <w:tcW w:w="39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4420ED6" w14:textId="77777777" w:rsidR="009E4A2D" w:rsidRPr="00355633" w:rsidRDefault="009E4A2D" w:rsidP="004B3C7F">
            <w:pPr>
              <w:pStyle w:val="TableParagraph"/>
              <w:tabs>
                <w:tab w:val="left" w:pos="40"/>
                <w:tab w:val="left" w:pos="156"/>
              </w:tabs>
              <w:spacing w:before="43" w:line="247" w:lineRule="auto"/>
              <w:ind w:left="40" w:right="2544"/>
              <w:rPr>
                <w:rFonts w:ascii="Times New Roman" w:hAnsi="Times New Roman" w:cs="Times New Roman"/>
                <w:sz w:val="16"/>
                <w:szCs w:val="16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DejaVu Sans Condensed"/>
                <w:sz w:val="16"/>
                <w:lang w:val="pt-BR"/>
              </w:rPr>
              <w:t>Outra:</w:t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:rsidRPr="00121125" w14:paraId="0593743A" w14:textId="77777777" w:rsidTr="00D473D9">
        <w:trPr>
          <w:trHeight w:val="170"/>
        </w:trPr>
        <w:tc>
          <w:tcPr>
            <w:tcW w:w="370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1C7339" w14:textId="77777777" w:rsidR="009E4A2D" w:rsidRPr="00355633" w:rsidRDefault="009E4A2D" w:rsidP="004B3C7F">
            <w:pPr>
              <w:pStyle w:val="TableParagraph"/>
              <w:spacing w:before="43" w:line="247" w:lineRule="auto"/>
              <w:ind w:left="40" w:right="1086"/>
              <w:rPr>
                <w:rFonts w:ascii="Times New Roman" w:hAnsi="Times New Roman" w:cs="Times New Roman"/>
                <w:sz w:val="16"/>
                <w:szCs w:val="16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 w:hAnsi="DejaVu Sans Condensed"/>
                <w:sz w:val="16"/>
                <w:lang w:val="pt-BR"/>
              </w:rPr>
              <w:t>Farinha de vísceras</w:t>
            </w:r>
          </w:p>
        </w:tc>
        <w:tc>
          <w:tcPr>
            <w:tcW w:w="3699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487D43BF" w14:textId="77777777" w:rsidR="009E4A2D" w:rsidRPr="00355633" w:rsidRDefault="009E4A2D" w:rsidP="004B3C7F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</w:r>
            <w:r w:rsidR="000351C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/>
                <w:sz w:val="16"/>
                <w:lang w:val="pt-BR"/>
              </w:rPr>
              <w:t>Farelo de soja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CE1EA" w14:textId="77777777" w:rsidR="009E4A2D" w:rsidRPr="00355633" w:rsidRDefault="009E4A2D" w:rsidP="004B3C7F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A2D" w14:paraId="7F25009E" w14:textId="77777777" w:rsidTr="005B138B">
        <w:trPr>
          <w:trHeight w:val="289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E7A9D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Marca: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28C95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 xml:space="preserve">Data fabricação: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82F21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Data coleta: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14:paraId="09CFFB7E" w14:textId="77777777" w:rsidTr="005B138B">
        <w:trPr>
          <w:trHeight w:val="289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95A283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 xml:space="preserve">Identiﬁcação da amostra: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851D6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Lote: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34D7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Validade: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14:paraId="20CEB893" w14:textId="77777777" w:rsidTr="005B138B">
        <w:trPr>
          <w:trHeight w:val="289"/>
        </w:trPr>
        <w:tc>
          <w:tcPr>
            <w:tcW w:w="3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FCD05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Lacre: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98EDCB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Nome comercial: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7A7A7A"/>
              <w:right w:val="single" w:sz="4" w:space="0" w:color="BFBFBF" w:themeColor="background1" w:themeShade="BF"/>
            </w:tcBorders>
          </w:tcPr>
          <w:p w14:paraId="01E74856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Responsável: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14:paraId="45DF7CDD" w14:textId="77777777" w:rsidTr="005B138B">
        <w:trPr>
          <w:trHeight w:hRule="exact" w:val="287"/>
        </w:trPr>
        <w:tc>
          <w:tcPr>
            <w:tcW w:w="11371" w:type="dxa"/>
            <w:gridSpan w:val="6"/>
            <w:tcBorders>
              <w:top w:val="single" w:sz="6" w:space="0" w:color="7A7A7A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BB520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Histórico e/ou Observações: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4BB04F50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</w:tr>
      <w:tr w:rsidR="009E4A2D" w14:paraId="2DA46545" w14:textId="77777777" w:rsidTr="00D473D9">
        <w:trPr>
          <w:trHeight w:hRule="exact" w:val="340"/>
        </w:trPr>
        <w:tc>
          <w:tcPr>
            <w:tcW w:w="1137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7A7A7A"/>
            </w:tcBorders>
            <w:shd w:val="clear" w:color="auto" w:fill="005DA2"/>
          </w:tcPr>
          <w:p w14:paraId="29C60B18" w14:textId="77777777" w:rsidR="009E4A2D" w:rsidRDefault="009E4A2D" w:rsidP="009E4A2D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 w:rsidRPr="00D473D9">
              <w:rPr>
                <w:rFonts w:ascii="DejaVu Sans Condensed" w:hAnsi="DejaVu Sans Condensed"/>
                <w:b/>
                <w:color w:val="FFFFFF"/>
              </w:rPr>
              <w:t>ANÁLISES</w:t>
            </w:r>
          </w:p>
        </w:tc>
      </w:tr>
      <w:tr w:rsidR="009E4A2D" w:rsidRPr="007C78CD" w14:paraId="063BD62E" w14:textId="77777777" w:rsidTr="004B3C7F">
        <w:trPr>
          <w:trHeight w:hRule="exact" w:val="6285"/>
        </w:trPr>
        <w:tc>
          <w:tcPr>
            <w:tcW w:w="38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82A46A" w14:textId="5F9A4E46" w:rsidR="009B248A" w:rsidRPr="005E4D10" w:rsidRDefault="009B248A" w:rsidP="009B248A">
            <w:pPr>
              <w:pStyle w:val="TableParagraph"/>
              <w:spacing w:before="43" w:line="208" w:lineRule="exact"/>
              <w:ind w:left="40"/>
              <w:jc w:val="center"/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  <w:t>BROMATOLOGIA</w:t>
            </w:r>
          </w:p>
          <w:p w14:paraId="6BE24C7B" w14:textId="5A89DE78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Atividade de Água</w:t>
            </w:r>
          </w:p>
          <w:p w14:paraId="19F40102" w14:textId="44C71417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Atividade Ureática</w:t>
            </w:r>
            <w:r w:rsidR="00CC3349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(soja e derivados)</w:t>
            </w:r>
          </w:p>
          <w:p w14:paraId="40D76F69" w14:textId="669FC1B1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Cálcio*</w:t>
            </w:r>
          </w:p>
          <w:p w14:paraId="56CD7F6E" w14:textId="77777777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Cinzas </w:t>
            </w:r>
          </w:p>
          <w:p w14:paraId="795EA221" w14:textId="1B6FF797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Cinzas Insolúveis em Ácido Clorídrico (areia e sílica)</w:t>
            </w:r>
          </w:p>
          <w:p w14:paraId="3E7ECEE3" w14:textId="6DFB998C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Classificação de Milho</w:t>
            </w:r>
          </w:p>
          <w:p w14:paraId="21D3C0E5" w14:textId="44277C5A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Cloreto de </w:t>
            </w:r>
            <w:r w:rsidR="0018442C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S</w:t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ódio*</w:t>
            </w:r>
          </w:p>
          <w:p w14:paraId="539BD048" w14:textId="464BDBD3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DGM/DP</w:t>
            </w:r>
            <w:r w:rsidR="00AD1E7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G</w:t>
            </w:r>
          </w:p>
          <w:p w14:paraId="673CFD26" w14:textId="717DF1F3" w:rsidR="006150C1" w:rsidRPr="005E4D10" w:rsidRDefault="006150C1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5E4D10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Digestibilidade em Pepsina</w:t>
            </w:r>
            <w:r w:rsidR="00212EDA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*****</w:t>
            </w:r>
          </w:p>
          <w:p w14:paraId="1B9231C0" w14:textId="5F7BDE69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EMP - Energia Metabolizável Perdida</w:t>
            </w:r>
          </w:p>
          <w:p w14:paraId="528B5330" w14:textId="50BBCB51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ENN - Extrativo Não Nitrogenado*</w:t>
            </w:r>
            <w:r w:rsidR="00B7639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*</w:t>
            </w:r>
          </w:p>
          <w:p w14:paraId="46033A5E" w14:textId="0C9DAF8E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Extrato Etéreo </w:t>
            </w:r>
          </w:p>
          <w:p w14:paraId="16231DD0" w14:textId="3FBCB4D1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Fibra Bruta</w:t>
            </w:r>
          </w:p>
          <w:p w14:paraId="5C3B84E2" w14:textId="17CD2B30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Fibra em Detergente Ácido</w:t>
            </w:r>
          </w:p>
          <w:p w14:paraId="7265C783" w14:textId="0FA6619B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Fibra em Detergente Neutro</w:t>
            </w:r>
          </w:p>
          <w:p w14:paraId="45A3DEA1" w14:textId="57AD9BAB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Fósforo*</w:t>
            </w:r>
          </w:p>
          <w:p w14:paraId="639D05CA" w14:textId="4F68E165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Granulometria</w:t>
            </w:r>
          </w:p>
          <w:p w14:paraId="059BB078" w14:textId="110D9CFE" w:rsidR="006150C1" w:rsidRPr="005E4D10" w:rsidRDefault="006150C1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Impurezas</w:t>
            </w:r>
            <w:r w:rsidR="004324E4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Insolúveis em Éter</w:t>
            </w:r>
            <w:r w:rsidR="0053234D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******</w:t>
            </w:r>
          </w:p>
          <w:p w14:paraId="7B36A5F2" w14:textId="27455D6B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Índice de Acidez</w:t>
            </w:r>
          </w:p>
          <w:p w14:paraId="7A8929A6" w14:textId="12A8C141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Índice de Peróxidos</w:t>
            </w:r>
          </w:p>
          <w:p w14:paraId="7B0FC581" w14:textId="2F377D55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Lactose</w:t>
            </w:r>
          </w:p>
          <w:p w14:paraId="2718DDFA" w14:textId="1A05DCC3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Lignina***</w:t>
            </w:r>
          </w:p>
          <w:p w14:paraId="000879E5" w14:textId="2E88D0C6" w:rsidR="009B248A" w:rsidRPr="005E4D10" w:rsidRDefault="009B248A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Matéria seca</w:t>
            </w:r>
          </w:p>
          <w:p w14:paraId="76084BA5" w14:textId="4F73B512" w:rsidR="004B3C7F" w:rsidRPr="005E4D10" w:rsidRDefault="004B3C7F" w:rsidP="004B3C7F">
            <w:pPr>
              <w:pStyle w:val="TableParagraph"/>
              <w:spacing w:before="43" w:line="208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NDT - Nutrientes Digestíveis Totais*</w:t>
            </w:r>
            <w:r w:rsidR="00B7639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*</w:t>
            </w:r>
          </w:p>
          <w:p w14:paraId="3F917C33" w14:textId="7159BA3F" w:rsidR="00CC3349" w:rsidRPr="005E4D10" w:rsidRDefault="00CC3349" w:rsidP="00CC3349">
            <w:pPr>
              <w:pStyle w:val="TableParagraph"/>
              <w:spacing w:before="43" w:line="208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NIDA - Nitrogênio Insolúvel em Detergente Ácido***</w:t>
            </w:r>
          </w:p>
          <w:p w14:paraId="1A4AF4DB" w14:textId="393AD2AF" w:rsidR="003427E1" w:rsidRPr="005E4D10" w:rsidRDefault="003427E1" w:rsidP="00CC3349">
            <w:pPr>
              <w:pStyle w:val="TableParagraph"/>
              <w:spacing w:before="43" w:line="208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Nitrogênio Total</w:t>
            </w:r>
          </w:p>
          <w:p w14:paraId="3E02A02A" w14:textId="77777777" w:rsidR="009B248A" w:rsidRPr="005E4D10" w:rsidRDefault="009B248A" w:rsidP="009E4A2D">
            <w:pPr>
              <w:pStyle w:val="TableParagraph"/>
              <w:spacing w:before="43" w:line="208" w:lineRule="exact"/>
              <w:ind w:left="4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  <w:p w14:paraId="364F4CCC" w14:textId="1B41F84A" w:rsidR="009B248A" w:rsidRPr="005E4D10" w:rsidRDefault="009B248A" w:rsidP="009E4A2D">
            <w:pPr>
              <w:pStyle w:val="TableParagraph"/>
              <w:spacing w:before="43" w:line="208" w:lineRule="exact"/>
              <w:ind w:left="4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  <w:p w14:paraId="4CDF01FA" w14:textId="225BBE85" w:rsidR="009B248A" w:rsidRPr="005E4D10" w:rsidRDefault="009B248A" w:rsidP="009E4A2D">
            <w:pPr>
              <w:pStyle w:val="TableParagraph"/>
              <w:spacing w:before="43" w:line="208" w:lineRule="exact"/>
              <w:ind w:left="4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  <w:p w14:paraId="34A8C0F8" w14:textId="77777777" w:rsidR="009B248A" w:rsidRPr="005E4D10" w:rsidRDefault="009B248A" w:rsidP="009E4A2D">
            <w:pPr>
              <w:pStyle w:val="TableParagraph"/>
              <w:spacing w:before="43" w:line="208" w:lineRule="exact"/>
              <w:ind w:left="4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  <w:p w14:paraId="0FEA6F9C" w14:textId="77777777" w:rsidR="009B248A" w:rsidRPr="005E4D10" w:rsidRDefault="009B248A" w:rsidP="009E4A2D">
            <w:pPr>
              <w:pStyle w:val="TableParagraph"/>
              <w:spacing w:before="43" w:line="208" w:lineRule="exact"/>
              <w:ind w:left="4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  <w:p w14:paraId="16CDE1D5" w14:textId="119B5A78" w:rsidR="009B248A" w:rsidRPr="005E4D10" w:rsidRDefault="009B248A" w:rsidP="009E4A2D">
            <w:pPr>
              <w:pStyle w:val="TableParagraph"/>
              <w:spacing w:before="43" w:line="208" w:lineRule="exact"/>
              <w:ind w:left="4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012E90" w14:textId="1DC544E2" w:rsidR="00E83BED" w:rsidRDefault="00E83BED" w:rsidP="00E83BED">
            <w:pPr>
              <w:pStyle w:val="TableParagraph"/>
              <w:shd w:val="clear" w:color="auto" w:fill="FFFFFF" w:themeFill="background1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NDT - </w:t>
            </w:r>
            <w:proofErr w:type="spellStart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>Nutrientes</w:t>
            </w:r>
            <w:proofErr w:type="spellEnd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proofErr w:type="spellStart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>Digestíveis</w:t>
            </w:r>
            <w:proofErr w:type="spellEnd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proofErr w:type="spellStart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>Totais</w:t>
            </w:r>
            <w:proofErr w:type="spellEnd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>**</w:t>
            </w:r>
          </w:p>
          <w:p w14:paraId="33F05CBB" w14:textId="7D67B938" w:rsidR="00E83BED" w:rsidRPr="00E83BED" w:rsidRDefault="00E83BED" w:rsidP="00E83BED">
            <w:pPr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NIDA - </w:t>
            </w:r>
            <w:proofErr w:type="spellStart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>Nitrogênio</w:t>
            </w:r>
            <w:proofErr w:type="spellEnd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proofErr w:type="spellStart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>Insolúvel</w:t>
            </w:r>
            <w:proofErr w:type="spellEnd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proofErr w:type="spellStart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>em</w:t>
            </w:r>
            <w:proofErr w:type="spellEnd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proofErr w:type="spellStart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>Detergente</w:t>
            </w:r>
            <w:proofErr w:type="spellEnd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proofErr w:type="spellStart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>Ácido</w:t>
            </w:r>
            <w:proofErr w:type="spellEnd"/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>***</w:t>
            </w:r>
          </w:p>
          <w:p w14:paraId="0BA1CB63" w14:textId="1743181F" w:rsidR="004B3C7F" w:rsidRPr="005E4D10" w:rsidRDefault="004B3C7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NIDN - Nitrogênio Insolúvel em Detergente Neutro****</w:t>
            </w:r>
          </w:p>
          <w:p w14:paraId="601851FF" w14:textId="5BACA001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AD1E7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NNP - </w:t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Nitrogênio Não Proteico</w:t>
            </w:r>
            <w:r w:rsidR="00B7639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*****</w:t>
            </w:r>
          </w:p>
          <w:p w14:paraId="200E8C50" w14:textId="77777777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pH</w:t>
            </w:r>
          </w:p>
          <w:p w14:paraId="6929A962" w14:textId="77777777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Proteína Bruta</w:t>
            </w:r>
          </w:p>
          <w:bookmarkStart w:id="0" w:name="_GoBack"/>
          <w:p w14:paraId="7E540A03" w14:textId="77777777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bookmarkEnd w:id="0"/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Rancidez de Kreiss</w:t>
            </w:r>
          </w:p>
          <w:p w14:paraId="79110721" w14:textId="3A39C9A3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Sódio*</w:t>
            </w:r>
          </w:p>
          <w:p w14:paraId="1D4B6883" w14:textId="5105CA95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Solubilidade Proteica</w:t>
            </w:r>
            <w:r w:rsidR="00CC3349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(soja e derivados) </w:t>
            </w:r>
            <w:r w:rsidR="00B7639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*****</w:t>
            </w:r>
          </w:p>
          <w:p w14:paraId="70F5363D" w14:textId="77777777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Teste de Éber</w:t>
            </w:r>
          </w:p>
          <w:p w14:paraId="0A2EBB66" w14:textId="77777777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Umidade</w:t>
            </w:r>
          </w:p>
          <w:p w14:paraId="73240282" w14:textId="77777777" w:rsidR="005B138B" w:rsidRPr="005E4D10" w:rsidRDefault="005B138B" w:rsidP="00483F1F">
            <w:pPr>
              <w:pStyle w:val="TableParagraph"/>
              <w:tabs>
                <w:tab w:val="left" w:pos="40"/>
              </w:tabs>
              <w:spacing w:before="7"/>
              <w:ind w:left="40" w:hanging="40"/>
              <w:jc w:val="center"/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</w:pPr>
          </w:p>
          <w:p w14:paraId="4916E94C" w14:textId="258179A2" w:rsidR="00483F1F" w:rsidRPr="005E4D10" w:rsidRDefault="00483F1F" w:rsidP="00483F1F">
            <w:pPr>
              <w:pStyle w:val="TableParagraph"/>
              <w:tabs>
                <w:tab w:val="left" w:pos="40"/>
              </w:tabs>
              <w:spacing w:before="7"/>
              <w:ind w:left="40" w:hanging="40"/>
              <w:jc w:val="center"/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  <w:t>MICOTOXINAS</w:t>
            </w:r>
          </w:p>
          <w:p w14:paraId="3F528CC1" w14:textId="575E0E31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Af</w:t>
            </w:r>
            <w:r w:rsidR="00AD1E7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l</w:t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atoxinas</w:t>
            </w:r>
            <w:r w:rsidR="0096043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Totais</w:t>
            </w:r>
            <w:proofErr w:type="gramEnd"/>
            <w:r w:rsidR="0096043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(B1, B2, G1, G2)</w:t>
            </w:r>
          </w:p>
          <w:p w14:paraId="47F07486" w14:textId="3EAABB14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Deoxynivalenol - DON</w:t>
            </w:r>
          </w:p>
          <w:p w14:paraId="6EB30361" w14:textId="76E78BB9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Fumonisina</w:t>
            </w:r>
            <w:r w:rsidR="0096043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s (FB1, FB2, FB3)</w:t>
            </w:r>
          </w:p>
          <w:p w14:paraId="6495A41C" w14:textId="3E521C3E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Ocratoxina</w:t>
            </w:r>
            <w:r w:rsidR="0096043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A</w:t>
            </w:r>
          </w:p>
          <w:p w14:paraId="5BC5BA62" w14:textId="23233CC8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Toxina </w:t>
            </w:r>
            <w:r w:rsidR="0096043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T2/HT2</w:t>
            </w:r>
          </w:p>
          <w:p w14:paraId="4B8C373D" w14:textId="446B9373" w:rsidR="00483F1F" w:rsidRPr="005E4D10" w:rsidRDefault="00483F1F" w:rsidP="005E4D10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Zearalenona</w:t>
            </w:r>
          </w:p>
          <w:p w14:paraId="79326F7A" w14:textId="77777777" w:rsidR="00483F1F" w:rsidRPr="005E4D10" w:rsidRDefault="00483F1F" w:rsidP="00483F1F">
            <w:pPr>
              <w:pStyle w:val="TableParagraph"/>
              <w:tabs>
                <w:tab w:val="left" w:pos="40"/>
              </w:tabs>
              <w:spacing w:before="7"/>
              <w:ind w:left="40" w:hanging="40"/>
              <w:jc w:val="center"/>
              <w:rPr>
                <w:rFonts w:ascii="DejaVu Sans Condensed" w:hAnsi="DejaVu Sans Condensed" w:cs="DejaVu Sans Condensed"/>
                <w:sz w:val="16"/>
                <w:lang w:val="pt-BR"/>
              </w:rPr>
            </w:pPr>
          </w:p>
          <w:p w14:paraId="1EEBA018" w14:textId="77777777" w:rsidR="004B3C7F" w:rsidRPr="005E4D10" w:rsidRDefault="004B3C7F" w:rsidP="004B3C7F">
            <w:pPr>
              <w:pStyle w:val="TableParagraph"/>
              <w:tabs>
                <w:tab w:val="left" w:pos="40"/>
              </w:tabs>
              <w:spacing w:before="7"/>
              <w:ind w:left="40" w:hanging="40"/>
              <w:jc w:val="center"/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  <w:t>MICROBIOLOGIA</w:t>
            </w:r>
          </w:p>
          <w:p w14:paraId="7C64D269" w14:textId="77777777" w:rsidR="004B3C7F" w:rsidRPr="005E4D10" w:rsidRDefault="004B3C7F" w:rsidP="004B3C7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Contagem de </w:t>
            </w:r>
            <w:r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Aspergillus fumigatus</w:t>
            </w:r>
          </w:p>
          <w:p w14:paraId="025482AF" w14:textId="77777777" w:rsidR="004B3C7F" w:rsidRPr="005E4D10" w:rsidRDefault="004B3C7F" w:rsidP="004B3C7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Contagem de </w:t>
            </w:r>
            <w:r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Bacillus cereus</w:t>
            </w:r>
          </w:p>
          <w:p w14:paraId="4F3CB51B" w14:textId="77777777" w:rsidR="004B3C7F" w:rsidRPr="005E4D10" w:rsidRDefault="004B3C7F" w:rsidP="004B3C7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Contagem de </w:t>
            </w:r>
            <w:r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Bacillus spp.</w:t>
            </w:r>
          </w:p>
          <w:p w14:paraId="32F89D24" w14:textId="77777777" w:rsidR="00CC3349" w:rsidRPr="005E4D10" w:rsidRDefault="00CC3349" w:rsidP="00CC3349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Contagem de Bolores e Leveduras</w:t>
            </w:r>
          </w:p>
          <w:p w14:paraId="06B13A6F" w14:textId="77777777" w:rsidR="00CC3349" w:rsidRPr="005E4D10" w:rsidRDefault="00CC3349" w:rsidP="00CC3349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Contagem de Bolores e Leveduras - PETRIFILM</w:t>
            </w:r>
          </w:p>
          <w:p w14:paraId="27050D0B" w14:textId="1724C8A7" w:rsidR="004B3C7F" w:rsidRPr="005E4D10" w:rsidRDefault="004B3C7F" w:rsidP="00483F1F">
            <w:pPr>
              <w:pStyle w:val="TableParagraph"/>
              <w:tabs>
                <w:tab w:val="left" w:pos="40"/>
              </w:tabs>
              <w:spacing w:before="7"/>
              <w:ind w:left="40" w:hanging="40"/>
              <w:jc w:val="center"/>
              <w:rPr>
                <w:rFonts w:ascii="DejaVu Sans Condensed" w:hAnsi="DejaVu Sans Condensed" w:cs="DejaVu Sans Condensed"/>
                <w:sz w:val="16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8F106" w14:textId="49CABB31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Clostridium perfringens</w:t>
            </w:r>
          </w:p>
          <w:p w14:paraId="1F5325AF" w14:textId="171A3C8E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Clostridium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Sulﬁto Redutor</w:t>
            </w:r>
          </w:p>
          <w:p w14:paraId="53D96E62" w14:textId="7BCB8D2D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Coliformes Termotolerantes</w:t>
            </w:r>
          </w:p>
          <w:p w14:paraId="576C8E33" w14:textId="4A3C97ED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Coliformes Termotolerantes - PETRIFILM</w:t>
            </w:r>
          </w:p>
          <w:p w14:paraId="7A982A3E" w14:textId="2E39FC86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Coliformes Totais</w:t>
            </w:r>
          </w:p>
          <w:p w14:paraId="3A99860F" w14:textId="57304131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Coliformes Totais - PETRIFILM</w:t>
            </w:r>
          </w:p>
          <w:p w14:paraId="2EB8B8E7" w14:textId="4546204E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Enterobacteriaceae</w:t>
            </w:r>
          </w:p>
          <w:p w14:paraId="7F9A4C62" w14:textId="784E3501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 xml:space="preserve">Enterobacteriaceae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- PETRIFILM</w:t>
            </w:r>
          </w:p>
          <w:p w14:paraId="5D713CF7" w14:textId="6D9A8BD1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Escherichia coli</w:t>
            </w:r>
          </w:p>
          <w:p w14:paraId="5C3CC930" w14:textId="31861352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Escherichia coli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- PETRIFILM</w:t>
            </w:r>
          </w:p>
          <w:p w14:paraId="19B5F2B6" w14:textId="77777777" w:rsidR="005B138B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Microrganismos Mesóﬁlos Aeróbios Viáveis a 30°C</w:t>
            </w:r>
          </w:p>
          <w:p w14:paraId="4A662117" w14:textId="53A4A16C" w:rsidR="005B138B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Microrganismos Mesóﬁlos Aeróbios Viáveis a 30°C - PETRIFILM</w:t>
            </w:r>
          </w:p>
          <w:p w14:paraId="12F8D106" w14:textId="6571A3C5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Staphylococcus aureus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- PETRIFILM</w:t>
            </w:r>
          </w:p>
          <w:p w14:paraId="6E77829B" w14:textId="2619AAF8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Staphylococcus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Coagulase Positiva</w:t>
            </w:r>
          </w:p>
          <w:p w14:paraId="79DA73AF" w14:textId="1327B26A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Detecção de Ácaros</w:t>
            </w:r>
          </w:p>
          <w:p w14:paraId="4C94F8AF" w14:textId="1559C4DA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Detecção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Salmonella spp.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- ISO 6579</w:t>
            </w:r>
          </w:p>
          <w:p w14:paraId="0A153203" w14:textId="2F21E406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Detecção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Salmonella spp.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- MDS</w:t>
            </w:r>
          </w:p>
          <w:p w14:paraId="6A2C47CC" w14:textId="72FC9928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NMP de Coliformes Termotolerantes</w:t>
            </w:r>
          </w:p>
          <w:p w14:paraId="3FCB4B7B" w14:textId="133E4746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NMP de Coliformes Totais</w:t>
            </w:r>
          </w:p>
          <w:p w14:paraId="751B7683" w14:textId="08F46336" w:rsidR="00483F1F" w:rsidRPr="005E4D10" w:rsidRDefault="00483F1F" w:rsidP="00483F1F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Plaqueamento ambiental</w:t>
            </w:r>
          </w:p>
          <w:p w14:paraId="6F1B5293" w14:textId="310982DE" w:rsidR="00483F1F" w:rsidRPr="005E4D10" w:rsidRDefault="005E4D10" w:rsidP="005B138B">
            <w:pPr>
              <w:pStyle w:val="TableParagraph"/>
              <w:spacing w:before="43"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0351C4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Sorotipiﬁcação completa Salmonella</w:t>
            </w:r>
          </w:p>
        </w:tc>
      </w:tr>
      <w:tr w:rsidR="009E4A2D" w14:paraId="1065F434" w14:textId="77777777" w:rsidTr="00D473D9">
        <w:trPr>
          <w:trHeight w:hRule="exact" w:val="340"/>
        </w:trPr>
        <w:tc>
          <w:tcPr>
            <w:tcW w:w="1137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5DA2"/>
          </w:tcPr>
          <w:p w14:paraId="5FEFDFB4" w14:textId="77777777" w:rsidR="009E4A2D" w:rsidRDefault="009E4A2D" w:rsidP="009E4A2D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 w:rsidRPr="00D473D9">
              <w:rPr>
                <w:rFonts w:ascii="DejaVu Sans Condensed" w:hAnsi="DejaVu Sans Condensed"/>
                <w:b/>
                <w:color w:val="FFFFFF"/>
              </w:rPr>
              <w:t>OBSERVAÇÕES</w:t>
            </w:r>
          </w:p>
        </w:tc>
      </w:tr>
      <w:tr w:rsidR="009E4A2D" w:rsidRPr="00CC3349" w14:paraId="324375BA" w14:textId="77777777" w:rsidTr="005B138B">
        <w:trPr>
          <w:trHeight w:hRule="exact" w:val="1142"/>
        </w:trPr>
        <w:tc>
          <w:tcPr>
            <w:tcW w:w="11371" w:type="dxa"/>
            <w:gridSpan w:val="6"/>
            <w:tcBorders>
              <w:top w:val="single" w:sz="4" w:space="0" w:color="BFBFBF" w:themeColor="background1" w:themeShade="BF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124849AA" w14:textId="7A3EA7E4" w:rsidR="00B7639B" w:rsidRPr="00212EDA" w:rsidRDefault="00B7639B" w:rsidP="00B7639B">
            <w:pPr>
              <w:pStyle w:val="TableParagraph"/>
              <w:spacing w:before="5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>* Para estas análises é necessário realizar a análise de Cinzas.</w:t>
            </w:r>
          </w:p>
          <w:p w14:paraId="32563360" w14:textId="24F65ACB" w:rsidR="009E4A2D" w:rsidRPr="00212EDA" w:rsidRDefault="009E4A2D" w:rsidP="00B7639B">
            <w:pPr>
              <w:pStyle w:val="TableParagraph"/>
              <w:spacing w:before="43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>*</w:t>
            </w:r>
            <w:r w:rsidR="00B7639B"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>*</w:t>
            </w:r>
            <w:r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 xml:space="preserve"> Para realizar estes cálculos é necessário a realização das análises de: Proteína Bruta, Fibra Bruta, Extrato Etéreo, Umidade e Cinzas.</w:t>
            </w:r>
          </w:p>
          <w:p w14:paraId="7836F3E5" w14:textId="6F378C8D" w:rsidR="00B7639B" w:rsidRPr="00212EDA" w:rsidRDefault="00B7639B" w:rsidP="00B7639B">
            <w:pPr>
              <w:rPr>
                <w:color w:val="000000"/>
                <w:sz w:val="14"/>
                <w:szCs w:val="14"/>
                <w:lang w:val="pt-BR"/>
              </w:rPr>
            </w:pPr>
            <w:r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>*** Para estas análises é necessário realizar a análise de FDA.</w:t>
            </w:r>
          </w:p>
          <w:p w14:paraId="0BD92835" w14:textId="1D866C6D" w:rsidR="009E4A2D" w:rsidRPr="00212EDA" w:rsidRDefault="00B7639B" w:rsidP="009E4A2D">
            <w:pPr>
              <w:pStyle w:val="TableParagraph"/>
              <w:spacing w:before="5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>****</w:t>
            </w:r>
            <w:r w:rsidR="009E4A2D"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 xml:space="preserve"> Para est</w:t>
            </w:r>
            <w:r w:rsidR="0018442C"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>a</w:t>
            </w:r>
            <w:r w:rsidR="009E4A2D"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 xml:space="preserve"> análise é necessário realizar a análise de FDN</w:t>
            </w:r>
            <w:r w:rsidR="0018442C"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>.</w:t>
            </w:r>
          </w:p>
          <w:p w14:paraId="24E821CB" w14:textId="5ACD1CB5" w:rsidR="009E4A2D" w:rsidRPr="00212EDA" w:rsidRDefault="00B7639B" w:rsidP="009E4A2D">
            <w:pPr>
              <w:pStyle w:val="TableParagraph"/>
              <w:spacing w:before="5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>***** Para estas análises é necessário também incluir a análise Proteína Bruta.</w:t>
            </w:r>
          </w:p>
          <w:p w14:paraId="793ADDD5" w14:textId="09BCB44D" w:rsidR="00212EDA" w:rsidRPr="00212EDA" w:rsidRDefault="00212EDA" w:rsidP="00212EDA">
            <w:pPr>
              <w:pStyle w:val="TableParagraph"/>
              <w:spacing w:before="5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>*****</w:t>
            </w:r>
            <w:r>
              <w:rPr>
                <w:rFonts w:ascii="DejaVu Sans Condensed" w:hAnsi="DejaVu Sans Condensed"/>
                <w:sz w:val="14"/>
                <w:szCs w:val="14"/>
                <w:lang w:val="pt-BR"/>
              </w:rPr>
              <w:t>*</w:t>
            </w:r>
            <w:r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 xml:space="preserve"> Para estas análises é necessário também incluir a análise </w:t>
            </w:r>
            <w:r>
              <w:rPr>
                <w:rFonts w:ascii="DejaVu Sans Condensed" w:hAnsi="DejaVu Sans Condensed"/>
                <w:sz w:val="14"/>
                <w:szCs w:val="14"/>
                <w:lang w:val="pt-BR"/>
              </w:rPr>
              <w:t>de Umidade</w:t>
            </w:r>
            <w:r w:rsidRPr="00212EDA">
              <w:rPr>
                <w:rFonts w:ascii="DejaVu Sans Condensed" w:hAnsi="DejaVu Sans Condensed"/>
                <w:sz w:val="14"/>
                <w:szCs w:val="14"/>
                <w:lang w:val="pt-BR"/>
              </w:rPr>
              <w:t>.</w:t>
            </w:r>
          </w:p>
          <w:p w14:paraId="7865267C" w14:textId="77777777" w:rsidR="009E4A2D" w:rsidRDefault="009E4A2D" w:rsidP="009E4A2D">
            <w:pPr>
              <w:pStyle w:val="TableParagraph"/>
              <w:spacing w:before="5"/>
              <w:rPr>
                <w:rFonts w:ascii="DejaVu Sans Condensed" w:hAnsi="DejaVu Sans Condensed"/>
                <w:sz w:val="16"/>
                <w:lang w:val="pt-BR"/>
              </w:rPr>
            </w:pPr>
          </w:p>
          <w:p w14:paraId="5B8256A9" w14:textId="77777777" w:rsidR="009E4A2D" w:rsidRPr="00092F25" w:rsidRDefault="009E4A2D" w:rsidP="009E4A2D">
            <w:pPr>
              <w:pStyle w:val="TableParagraph"/>
              <w:spacing w:before="5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</w:p>
        </w:tc>
      </w:tr>
      <w:tr w:rsidR="009E4A2D" w14:paraId="0F34F3AE" w14:textId="77777777" w:rsidTr="00D473D9">
        <w:trPr>
          <w:trHeight w:hRule="exact" w:val="340"/>
        </w:trPr>
        <w:tc>
          <w:tcPr>
            <w:tcW w:w="11371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14:paraId="61081C5D" w14:textId="77777777" w:rsidR="009E4A2D" w:rsidRPr="00092F25" w:rsidRDefault="009E4A2D" w:rsidP="009E4A2D">
            <w:pPr>
              <w:pStyle w:val="TableParagraph"/>
              <w:spacing w:before="4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D473D9">
              <w:rPr>
                <w:rFonts w:ascii="DejaVu Sans Condensed" w:hAnsi="DejaVu Sans Condensed"/>
                <w:b/>
                <w:color w:val="FFFFFF" w:themeColor="background1"/>
              </w:rPr>
              <w:t>DADOS PARA PAGAMENTO</w:t>
            </w:r>
          </w:p>
        </w:tc>
      </w:tr>
      <w:tr w:rsidR="009E4A2D" w14:paraId="3111369A" w14:textId="77777777" w:rsidTr="005B138B">
        <w:trPr>
          <w:trHeight w:val="289"/>
        </w:trPr>
        <w:tc>
          <w:tcPr>
            <w:tcW w:w="370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7D751028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Social/Nome: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9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0EF9C658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CNPJ/CPF: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1F3AE288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I.E: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14:paraId="412F2A36" w14:textId="77777777" w:rsidTr="005B138B">
        <w:trPr>
          <w:trHeight w:val="289"/>
        </w:trPr>
        <w:tc>
          <w:tcPr>
            <w:tcW w:w="370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7C687873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 xml:space="preserve">Endereço: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9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4EE1D10F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Telefone Fixo: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481DFAE6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14:paraId="415A65BC" w14:textId="77777777" w:rsidTr="005B138B">
        <w:trPr>
          <w:trHeight w:val="289"/>
        </w:trPr>
        <w:tc>
          <w:tcPr>
            <w:tcW w:w="370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49733F98" w14:textId="77777777" w:rsidR="009E4A2D" w:rsidRPr="00810776" w:rsidRDefault="009E4A2D" w:rsidP="009E4A2D">
            <w:pPr>
              <w:pStyle w:val="TableParagraph"/>
              <w:spacing w:before="43"/>
              <w:ind w:left="40"/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9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655B8C39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041F5707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27E1" w14:paraId="6C10BBB6" w14:textId="77777777" w:rsidTr="00FE2B25">
        <w:trPr>
          <w:trHeight w:val="283"/>
        </w:trPr>
        <w:tc>
          <w:tcPr>
            <w:tcW w:w="11371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4C622420" w14:textId="77777777" w:rsidR="003427E1" w:rsidRDefault="003427E1" w:rsidP="004B3C7F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Email: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:rsidRPr="00CC3349" w14:paraId="08FA9F89" w14:textId="77777777" w:rsidTr="005B138B">
        <w:trPr>
          <w:trHeight w:val="1247"/>
        </w:trPr>
        <w:tc>
          <w:tcPr>
            <w:tcW w:w="5548" w:type="dxa"/>
            <w:gridSpan w:val="3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14:paraId="58FE1805" w14:textId="77777777" w:rsidR="009E4A2D" w:rsidRPr="00F45F6E" w:rsidRDefault="009E4A2D" w:rsidP="009E4A2D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F45F6E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Cascavel / PR </w:t>
            </w:r>
          </w:p>
          <w:p w14:paraId="26EC6F07" w14:textId="77777777" w:rsidR="009E4A2D" w:rsidRPr="00F45F6E" w:rsidRDefault="009E4A2D" w:rsidP="009E4A2D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45F6E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 w:rsidRPr="00F45F6E"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 w:rsidRPr="00F45F6E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Ltda. </w:t>
            </w:r>
          </w:p>
          <w:p w14:paraId="576C3902" w14:textId="77777777" w:rsidR="009E4A2D" w:rsidRPr="00F45F6E" w:rsidRDefault="009E4A2D" w:rsidP="009E4A2D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F45F6E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  <w:r w:rsidRPr="00F45F6E">
              <w:rPr>
                <w:rFonts w:ascii="DejaVu Sans Condensed" w:hAnsi="DejaVu Sans Condensed"/>
                <w:sz w:val="16"/>
                <w:lang w:val="pt-BR"/>
              </w:rPr>
              <w:t xml:space="preserve">Bairro São Cristóvão </w:t>
            </w:r>
          </w:p>
          <w:p w14:paraId="6DD3D6EB" w14:textId="77777777" w:rsidR="009E4A2D" w:rsidRPr="00F45F6E" w:rsidRDefault="009E4A2D" w:rsidP="009E4A2D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F45F6E">
              <w:rPr>
                <w:rFonts w:ascii="DejaVu Sans Condensed"/>
                <w:sz w:val="16"/>
                <w:lang w:val="pt-BR"/>
              </w:rPr>
              <w:t>CEP: 85816-280 Fone: (45) 3218-0000</w:t>
            </w:r>
          </w:p>
          <w:p w14:paraId="72E8E35D" w14:textId="77777777" w:rsidR="009E4A2D" w:rsidRPr="00F45F6E" w:rsidRDefault="009E4A2D" w:rsidP="009E4A2D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45F6E">
              <w:rPr>
                <w:rFonts w:ascii="DejaVu Sans Condensed"/>
                <w:sz w:val="16"/>
                <w:lang w:val="pt-BR"/>
              </w:rPr>
              <w:t>Cascavel - PR -</w:t>
            </w:r>
            <w:r w:rsidRPr="00F45F6E"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 w:rsidRPr="00F45F6E">
              <w:rPr>
                <w:rFonts w:ascii="DejaVu Sans Condensed"/>
                <w:sz w:val="16"/>
                <w:lang w:val="pt-BR"/>
              </w:rPr>
              <w:t>Brasil CNPJ 04.857.370/0001-09</w:t>
            </w:r>
          </w:p>
        </w:tc>
        <w:tc>
          <w:tcPr>
            <w:tcW w:w="5823" w:type="dxa"/>
            <w:gridSpan w:val="3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14:paraId="6B675980" w14:textId="77777777" w:rsidR="009E4A2D" w:rsidRPr="00F45F6E" w:rsidRDefault="009E4A2D" w:rsidP="009E4A2D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F45F6E"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14:paraId="76E160EF" w14:textId="77777777" w:rsidR="009E4A2D" w:rsidRPr="00F45F6E" w:rsidRDefault="009E4A2D" w:rsidP="009E4A2D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F45F6E">
              <w:rPr>
                <w:rFonts w:ascii="DejaVu Sans Condensed" w:hAnsi="DejaVu Sans Condensed"/>
                <w:b/>
                <w:sz w:val="16"/>
                <w:lang w:val="pt-BR"/>
              </w:rPr>
              <w:t xml:space="preserve"> </w:t>
            </w:r>
            <w:r w:rsidRPr="00F45F6E"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 w:rsidRPr="00F45F6E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F45F6E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14:paraId="3F509E25" w14:textId="77777777" w:rsidR="009E4A2D" w:rsidRPr="00F45F6E" w:rsidRDefault="009E4A2D" w:rsidP="009E4A2D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F45F6E">
              <w:rPr>
                <w:rFonts w:ascii="DejaVu Sans Condensed" w:hAnsi="DejaVu Sans Condensed"/>
                <w:sz w:val="16"/>
                <w:lang w:val="pt-BR"/>
              </w:rPr>
              <w:t xml:space="preserve"> Rua São João, nº 294 D Bairro Presidente Médici</w:t>
            </w:r>
          </w:p>
          <w:p w14:paraId="12CFCBE2" w14:textId="77777777" w:rsidR="009E4A2D" w:rsidRPr="00F45F6E" w:rsidRDefault="009E4A2D" w:rsidP="009E4A2D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45F6E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F45F6E">
              <w:rPr>
                <w:rFonts w:ascii="DejaVu Sans Condensed"/>
                <w:sz w:val="16"/>
                <w:lang w:val="pt-BR"/>
              </w:rPr>
              <w:t>CEP: 89801-233 - Fone: (49) 3322-4004</w:t>
            </w:r>
          </w:p>
          <w:p w14:paraId="48CD59CB" w14:textId="77777777" w:rsidR="009E4A2D" w:rsidRPr="00F45F6E" w:rsidRDefault="009E4A2D" w:rsidP="009E4A2D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45F6E">
              <w:rPr>
                <w:rFonts w:ascii="DejaVu Sans Condensed" w:hAnsi="DejaVu Sans Condensed"/>
                <w:sz w:val="16"/>
                <w:lang w:val="pt-BR"/>
              </w:rPr>
              <w:t xml:space="preserve">Chapecó - SC – Brasil - </w:t>
            </w:r>
            <w:r w:rsidRPr="00F45F6E"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</w:tr>
      <w:tr w:rsidR="009E4A2D" w:rsidRPr="00CC3349" w14:paraId="17261DEA" w14:textId="77777777" w:rsidTr="005B138B">
        <w:trPr>
          <w:trHeight w:hRule="exact" w:val="95"/>
        </w:trPr>
        <w:tc>
          <w:tcPr>
            <w:tcW w:w="370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14:paraId="11C6F5A2" w14:textId="77777777" w:rsidR="009E4A2D" w:rsidRPr="00F45F6E" w:rsidRDefault="009E4A2D" w:rsidP="009E4A2D">
            <w:pPr>
              <w:rPr>
                <w:lang w:val="pt-BR"/>
              </w:rPr>
            </w:pPr>
          </w:p>
        </w:tc>
        <w:tc>
          <w:tcPr>
            <w:tcW w:w="7668" w:type="dxa"/>
            <w:gridSpan w:val="5"/>
            <w:tcBorders>
              <w:top w:val="single" w:sz="6" w:space="0" w:color="7A7A7A"/>
              <w:left w:val="nil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14:paraId="18C9F76F" w14:textId="77777777" w:rsidR="009E4A2D" w:rsidRPr="00F45F6E" w:rsidRDefault="009E4A2D" w:rsidP="009E4A2D">
            <w:pPr>
              <w:rPr>
                <w:lang w:val="pt-BR"/>
              </w:rPr>
            </w:pPr>
          </w:p>
        </w:tc>
      </w:tr>
      <w:tr w:rsidR="009E4A2D" w14:paraId="173DBAA3" w14:textId="77777777" w:rsidTr="000D1631">
        <w:trPr>
          <w:trHeight w:hRule="exact" w:val="302"/>
        </w:trPr>
        <w:tc>
          <w:tcPr>
            <w:tcW w:w="370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CCCCCC"/>
          </w:tcPr>
          <w:p w14:paraId="2C566384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b/>
                <w:i/>
                <w:sz w:val="16"/>
              </w:rPr>
              <w:t>05/01/2021 13:22</w:t>
            </w:r>
          </w:p>
        </w:tc>
        <w:tc>
          <w:tcPr>
            <w:tcW w:w="3674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CCCCCC"/>
          </w:tcPr>
          <w:p w14:paraId="093479B3" w14:textId="52D2CEEB" w:rsidR="009E4A2D" w:rsidRDefault="009E4A2D" w:rsidP="009E4A2D">
            <w:pPr>
              <w:pStyle w:val="TableParagraph"/>
              <w:spacing w:before="7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9C12F4">
              <w:rPr>
                <w:rFonts w:ascii="DejaVu Sans Condensed"/>
                <w:b/>
                <w:bCs/>
                <w:i/>
                <w:sz w:val="16"/>
              </w:rPr>
              <w:fldChar w:fldCharType="begin"/>
            </w:r>
            <w:r w:rsidRPr="009C12F4">
              <w:rPr>
                <w:rFonts w:ascii="DejaVu Sans Condensed"/>
                <w:b/>
                <w:bCs/>
                <w:i/>
                <w:sz w:val="16"/>
              </w:rPr>
              <w:instrText>PAGE  \* Arabic  \* MERGEFORMAT</w:instrText>
            </w:r>
            <w:r w:rsidRPr="009C12F4">
              <w:rPr>
                <w:rFonts w:ascii="DejaVu Sans Condensed"/>
                <w:b/>
                <w:bCs/>
                <w:i/>
                <w:sz w:val="16"/>
              </w:rPr>
              <w:fldChar w:fldCharType="separate"/>
            </w:r>
            <w:r w:rsidRPr="009C12F4">
              <w:rPr>
                <w:rFonts w:ascii="DejaVu Sans Condensed"/>
                <w:b/>
                <w:bCs/>
                <w:i/>
                <w:noProof/>
                <w:sz w:val="16"/>
                <w:lang w:val="pt-BR"/>
              </w:rPr>
              <w:t>1</w:t>
            </w:r>
            <w:r w:rsidRPr="009C12F4">
              <w:rPr>
                <w:rFonts w:ascii="DejaVu Sans Condensed"/>
                <w:b/>
                <w:bCs/>
                <w:i/>
                <w:sz w:val="16"/>
              </w:rPr>
              <w:fldChar w:fldCharType="end"/>
            </w:r>
            <w:r>
              <w:rPr>
                <w:rFonts w:ascii="DejaVu Sans Condensed"/>
                <w:b/>
                <w:i/>
                <w:sz w:val="16"/>
                <w:lang w:val="pt-BR"/>
              </w:rPr>
              <w:t>/</w:t>
            </w:r>
            <w:r w:rsidRPr="009C12F4">
              <w:rPr>
                <w:rFonts w:ascii="DejaVu Sans Condensed"/>
                <w:b/>
                <w:bCs/>
                <w:i/>
                <w:sz w:val="16"/>
              </w:rPr>
              <w:fldChar w:fldCharType="begin"/>
            </w:r>
            <w:r w:rsidRPr="009C12F4">
              <w:rPr>
                <w:rFonts w:ascii="DejaVu Sans Condensed"/>
                <w:b/>
                <w:bCs/>
                <w:i/>
                <w:sz w:val="16"/>
              </w:rPr>
              <w:instrText>NUMPAGES  \* Arabic  \* MERGEFORMAT</w:instrText>
            </w:r>
            <w:r w:rsidRPr="009C12F4">
              <w:rPr>
                <w:rFonts w:ascii="DejaVu Sans Condensed"/>
                <w:b/>
                <w:bCs/>
                <w:i/>
                <w:sz w:val="16"/>
              </w:rPr>
              <w:fldChar w:fldCharType="separate"/>
            </w:r>
            <w:r w:rsidR="000D1631" w:rsidRPr="000D1631">
              <w:rPr>
                <w:rFonts w:ascii="DejaVu Sans Condensed"/>
                <w:b/>
                <w:bCs/>
                <w:i/>
                <w:noProof/>
                <w:sz w:val="16"/>
                <w:lang w:val="pt-BR"/>
              </w:rPr>
              <w:t>1</w:t>
            </w:r>
            <w:r w:rsidRPr="009C12F4">
              <w:rPr>
                <w:rFonts w:ascii="DejaVu Sans Condensed"/>
                <w:b/>
                <w:bCs/>
                <w:i/>
                <w:sz w:val="16"/>
              </w:rPr>
              <w:fldChar w:fldCharType="end"/>
            </w:r>
          </w:p>
        </w:tc>
        <w:tc>
          <w:tcPr>
            <w:tcW w:w="399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CCCCCC"/>
          </w:tcPr>
          <w:p w14:paraId="3D2D8B17" w14:textId="77777777" w:rsidR="009E4A2D" w:rsidRDefault="000351C4" w:rsidP="009E4A2D">
            <w:pPr>
              <w:pStyle w:val="TableParagraph"/>
              <w:spacing w:before="78"/>
              <w:ind w:left="1806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hyperlink r:id="rId6">
              <w:r w:rsidR="009E4A2D">
                <w:rPr>
                  <w:rFonts w:ascii="DejaVu Sans Condensed"/>
                  <w:b/>
                  <w:i/>
                  <w:sz w:val="16"/>
                </w:rPr>
                <w:t>www.mercolab.com.br</w:t>
              </w:r>
            </w:hyperlink>
          </w:p>
        </w:tc>
      </w:tr>
    </w:tbl>
    <w:p w14:paraId="362DCB6B" w14:textId="77777777" w:rsidR="002C41FA" w:rsidRDefault="002C41FA" w:rsidP="000D1631"/>
    <w:sectPr w:rsidR="002C41FA"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BTKU+kypOXT5hhtVfU989E/6U312b5kDJdco3C2/RHXldxCZPXVR6r1N/tEdmU+Jyz4fVvp+VfeHbxHhTqjjg==" w:salt="PyGd/sqUkFWARL9kWJZx3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55"/>
    <w:rsid w:val="000351C4"/>
    <w:rsid w:val="0007437B"/>
    <w:rsid w:val="00092F25"/>
    <w:rsid w:val="000D1631"/>
    <w:rsid w:val="000E6887"/>
    <w:rsid w:val="00121125"/>
    <w:rsid w:val="00143F2A"/>
    <w:rsid w:val="001669CC"/>
    <w:rsid w:val="00183481"/>
    <w:rsid w:val="0018442C"/>
    <w:rsid w:val="001A0040"/>
    <w:rsid w:val="00212EDA"/>
    <w:rsid w:val="002371E2"/>
    <w:rsid w:val="00293680"/>
    <w:rsid w:val="002C41FA"/>
    <w:rsid w:val="003427E1"/>
    <w:rsid w:val="00355633"/>
    <w:rsid w:val="003843A3"/>
    <w:rsid w:val="003B2086"/>
    <w:rsid w:val="003D019A"/>
    <w:rsid w:val="003D364E"/>
    <w:rsid w:val="004324E4"/>
    <w:rsid w:val="00483F1F"/>
    <w:rsid w:val="004B3C7F"/>
    <w:rsid w:val="004D5EEF"/>
    <w:rsid w:val="0053234D"/>
    <w:rsid w:val="005B138B"/>
    <w:rsid w:val="005C610C"/>
    <w:rsid w:val="005D1962"/>
    <w:rsid w:val="005E4D10"/>
    <w:rsid w:val="005E53C4"/>
    <w:rsid w:val="006150C1"/>
    <w:rsid w:val="006B7A2D"/>
    <w:rsid w:val="006E03A7"/>
    <w:rsid w:val="00725061"/>
    <w:rsid w:val="0074161D"/>
    <w:rsid w:val="007B3633"/>
    <w:rsid w:val="007C78CD"/>
    <w:rsid w:val="00810776"/>
    <w:rsid w:val="00815CFE"/>
    <w:rsid w:val="009541A7"/>
    <w:rsid w:val="00960430"/>
    <w:rsid w:val="0096110B"/>
    <w:rsid w:val="009B248A"/>
    <w:rsid w:val="009C12F4"/>
    <w:rsid w:val="009C6855"/>
    <w:rsid w:val="009E4A2D"/>
    <w:rsid w:val="00A94F3D"/>
    <w:rsid w:val="00AD1E70"/>
    <w:rsid w:val="00AE27FF"/>
    <w:rsid w:val="00B53F86"/>
    <w:rsid w:val="00B7639B"/>
    <w:rsid w:val="00BB3126"/>
    <w:rsid w:val="00CA2AE0"/>
    <w:rsid w:val="00CB1236"/>
    <w:rsid w:val="00CC3349"/>
    <w:rsid w:val="00D473D9"/>
    <w:rsid w:val="00D94555"/>
    <w:rsid w:val="00E045ED"/>
    <w:rsid w:val="00E46ED4"/>
    <w:rsid w:val="00E83BED"/>
    <w:rsid w:val="00F41669"/>
    <w:rsid w:val="00F45F6E"/>
    <w:rsid w:val="00FA02E8"/>
    <w:rsid w:val="00FC2200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AE66"/>
  <w15:docId w15:val="{98522372-702E-4D8F-B22F-D9B4F3FA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E4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4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4A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4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4A2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A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rcolab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AB0B-4354-4DD6-8E5E-51E864B8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Douglas</cp:lastModifiedBy>
  <cp:revision>9</cp:revision>
  <dcterms:created xsi:type="dcterms:W3CDTF">2022-10-21T12:20:00Z</dcterms:created>
  <dcterms:modified xsi:type="dcterms:W3CDTF">2022-12-22T17:20:00Z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2017-09-05T00:00:00Z</vt:filetime>
  </property>
</Properties>
</file>